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4D" w:rsidRDefault="00A3054D" w:rsidP="00A3054D">
      <w:pPr>
        <w:rPr>
          <w:rFonts w:ascii="Arial" w:hAnsi="Arial" w:cs="Arial"/>
          <w:b/>
          <w:sz w:val="32"/>
          <w:szCs w:val="32"/>
        </w:rPr>
      </w:pPr>
    </w:p>
    <w:p w:rsidR="00A3054D" w:rsidRDefault="00A3054D" w:rsidP="00A3054D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B3338">
        <w:rPr>
          <w:rFonts w:ascii="Arial" w:hAnsi="Arial" w:cs="Arial"/>
          <w:b/>
          <w:sz w:val="32"/>
          <w:szCs w:val="32"/>
        </w:rPr>
        <w:t>Adatvédelem-GDPR</w:t>
      </w:r>
      <w:proofErr w:type="spellEnd"/>
      <w:r w:rsidRPr="001B3338">
        <w:rPr>
          <w:rFonts w:ascii="Arial" w:hAnsi="Arial" w:cs="Arial"/>
          <w:b/>
          <w:sz w:val="32"/>
          <w:szCs w:val="32"/>
        </w:rPr>
        <w:t xml:space="preserve"> </w:t>
      </w:r>
    </w:p>
    <w:p w:rsidR="00A3054D" w:rsidRDefault="00A3054D" w:rsidP="00A3054D">
      <w:pPr>
        <w:jc w:val="center"/>
        <w:rPr>
          <w:rFonts w:ascii="Arial" w:hAnsi="Arial" w:cs="Arial"/>
          <w:sz w:val="18"/>
          <w:szCs w:val="18"/>
        </w:rPr>
      </w:pPr>
      <w:r w:rsidRPr="00FE1532">
        <w:rPr>
          <w:rFonts w:ascii="Arial" w:hAnsi="Arial" w:cs="Arial"/>
          <w:sz w:val="18"/>
          <w:szCs w:val="18"/>
        </w:rPr>
        <w:t xml:space="preserve">(General Data </w:t>
      </w:r>
      <w:proofErr w:type="spellStart"/>
      <w:r w:rsidRPr="00FE1532">
        <w:rPr>
          <w:rFonts w:ascii="Arial" w:hAnsi="Arial" w:cs="Arial"/>
          <w:sz w:val="18"/>
          <w:szCs w:val="18"/>
        </w:rPr>
        <w:t>Protection</w:t>
      </w:r>
      <w:proofErr w:type="spellEnd"/>
      <w:r w:rsidRPr="00FE15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532">
        <w:rPr>
          <w:rFonts w:ascii="Arial" w:hAnsi="Arial" w:cs="Arial"/>
          <w:sz w:val="18"/>
          <w:szCs w:val="18"/>
        </w:rPr>
        <w:t>Regulation</w:t>
      </w:r>
      <w:proofErr w:type="spellEnd"/>
      <w:r w:rsidRPr="00FE1532">
        <w:rPr>
          <w:rFonts w:ascii="Arial" w:hAnsi="Arial" w:cs="Arial"/>
          <w:sz w:val="18"/>
          <w:szCs w:val="18"/>
        </w:rPr>
        <w:t xml:space="preserve"> EU Általános adatvédelmi rendelet 2016/679)</w:t>
      </w:r>
    </w:p>
    <w:p w:rsidR="00A3054D" w:rsidRPr="00FE1532" w:rsidRDefault="00A3054D" w:rsidP="00A3054D">
      <w:pPr>
        <w:jc w:val="center"/>
        <w:rPr>
          <w:rFonts w:ascii="Arial" w:hAnsi="Arial" w:cs="Arial"/>
          <w:sz w:val="18"/>
          <w:szCs w:val="18"/>
        </w:rPr>
      </w:pPr>
    </w:p>
    <w:p w:rsidR="00A3054D" w:rsidRPr="00B148FB" w:rsidRDefault="00A3054D" w:rsidP="00A3054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148FB">
        <w:rPr>
          <w:rFonts w:ascii="Arial" w:hAnsi="Arial" w:cs="Arial"/>
          <w:b/>
          <w:i/>
          <w:sz w:val="32"/>
          <w:szCs w:val="32"/>
        </w:rPr>
        <w:t>Tájékoztató az adatkezelési szabályzat megrendeléséhez.</w:t>
      </w:r>
    </w:p>
    <w:p w:rsidR="00A3054D" w:rsidRDefault="00A3054D" w:rsidP="00A3054D">
      <w:pPr>
        <w:jc w:val="both"/>
        <w:rPr>
          <w:rFonts w:ascii="Arial" w:hAnsi="Arial" w:cs="Arial"/>
          <w:sz w:val="24"/>
          <w:szCs w:val="24"/>
        </w:rPr>
      </w:pPr>
      <w:r w:rsidRPr="00C956D0">
        <w:rPr>
          <w:rFonts w:ascii="Arial" w:hAnsi="Arial" w:cs="Arial"/>
          <w:sz w:val="24"/>
          <w:szCs w:val="24"/>
        </w:rPr>
        <w:t>A LÉTÉSZ jogi irodája vállal</w:t>
      </w:r>
      <w:r>
        <w:rPr>
          <w:rFonts w:ascii="Arial" w:hAnsi="Arial" w:cs="Arial"/>
          <w:sz w:val="24"/>
          <w:szCs w:val="24"/>
        </w:rPr>
        <w:t xml:space="preserve">ja </w:t>
      </w:r>
      <w:r w:rsidRPr="00C956D0">
        <w:rPr>
          <w:rFonts w:ascii="Arial" w:hAnsi="Arial" w:cs="Arial"/>
          <w:sz w:val="24"/>
          <w:szCs w:val="24"/>
        </w:rPr>
        <w:t>Lakásszövetkezetek és Társasházak részére adatvédelmi szabályzatuk elkészítését.</w:t>
      </w:r>
    </w:p>
    <w:p w:rsidR="00A3054D" w:rsidRDefault="00A3054D" w:rsidP="00A305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LÉTÉSZ tagjai részére az adatvédelmi szabályzatot kedvezményes díjjal tesszük elérhetővé.</w:t>
      </w:r>
    </w:p>
    <w:p w:rsidR="00A3054D" w:rsidRPr="00BD40AD" w:rsidRDefault="00A3054D" w:rsidP="00A3054D">
      <w:pPr>
        <w:pStyle w:val="NormlWeb"/>
        <w:jc w:val="both"/>
        <w:rPr>
          <w:rFonts w:ascii="Arial" w:hAnsi="Arial" w:cs="Arial"/>
          <w:sz w:val="18"/>
          <w:szCs w:val="18"/>
        </w:rPr>
      </w:pPr>
      <w:r w:rsidRPr="00896739">
        <w:rPr>
          <w:rFonts w:ascii="Arial" w:hAnsi="Arial" w:cs="Arial"/>
          <w:b/>
          <w:i/>
          <w:sz w:val="18"/>
          <w:szCs w:val="18"/>
        </w:rPr>
        <w:t>Az Általános Adatvédelmi Rendelet (GDPR) 2018. május 25-én lép hatályba.</w:t>
      </w:r>
      <w:r w:rsidRPr="00BD40AD">
        <w:rPr>
          <w:rFonts w:ascii="Arial" w:hAnsi="Arial" w:cs="Arial"/>
          <w:sz w:val="18"/>
          <w:szCs w:val="18"/>
        </w:rPr>
        <w:t xml:space="preserve"> Szabályzatot kell készíteni, és bevezetni mindezt a napi gyakorlatba, felkészítve rá a számítástechnikai rendszereiket.</w:t>
      </w:r>
    </w:p>
    <w:p w:rsidR="00A3054D" w:rsidRDefault="00A3054D" w:rsidP="00A3054D">
      <w:pPr>
        <w:pStyle w:val="Norm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Megrendelés, ügyintézés</w:t>
      </w:r>
      <w:r w:rsidRPr="00AA5B4F">
        <w:rPr>
          <w:rFonts w:ascii="Arial" w:hAnsi="Arial" w:cs="Arial"/>
          <w:b/>
        </w:rPr>
        <w:t>:</w:t>
      </w:r>
    </w:p>
    <w:p w:rsidR="00A3054D" w:rsidRDefault="00A3054D" w:rsidP="00A3054D">
      <w:pPr>
        <w:pStyle w:val="NormlWeb"/>
        <w:numPr>
          <w:ilvl w:val="0"/>
          <w:numId w:val="1"/>
        </w:numPr>
        <w:rPr>
          <w:rFonts w:ascii="Arial" w:hAnsi="Arial" w:cs="Arial"/>
        </w:rPr>
      </w:pPr>
      <w:r w:rsidRPr="00C55842">
        <w:rPr>
          <w:rFonts w:ascii="Arial" w:hAnsi="Arial" w:cs="Arial"/>
          <w:i/>
          <w:u w:val="single"/>
        </w:rPr>
        <w:t>Szabályzat csomag</w:t>
      </w:r>
      <w:r>
        <w:rPr>
          <w:rFonts w:ascii="Arial" w:hAnsi="Arial" w:cs="Arial"/>
        </w:rPr>
        <w:t xml:space="preserve"> rendelhető </w:t>
      </w:r>
      <w:r w:rsidRPr="005414B8">
        <w:rPr>
          <w:rFonts w:ascii="Arial" w:hAnsi="Arial" w:cs="Arial"/>
          <w:b/>
        </w:rPr>
        <w:t>26 000 Ft-os</w:t>
      </w:r>
      <w:r>
        <w:rPr>
          <w:rFonts w:ascii="Arial" w:hAnsi="Arial" w:cs="Arial"/>
        </w:rPr>
        <w:t xml:space="preserve"> díjért</w:t>
      </w:r>
    </w:p>
    <w:p w:rsidR="00A3054D" w:rsidRDefault="00A3054D" w:rsidP="00A3054D">
      <w:pPr>
        <w:pStyle w:val="Norm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azoknak</w:t>
      </w:r>
      <w:proofErr w:type="gramEnd"/>
      <w:r>
        <w:rPr>
          <w:rFonts w:ascii="Arial" w:hAnsi="Arial" w:cs="Arial"/>
        </w:rPr>
        <w:t xml:space="preserve"> a lakásszövetkezeteknek és Társasházaknak ajánljuk, ahol az adatkezelés csak manuális (kézi adatfeldolgozás) formában történik. </w:t>
      </w:r>
    </w:p>
    <w:p w:rsidR="00A3054D" w:rsidRDefault="00A3054D" w:rsidP="00A3054D">
      <w:pPr>
        <w:pStyle w:val="NormlWeb"/>
        <w:numPr>
          <w:ilvl w:val="0"/>
          <w:numId w:val="1"/>
        </w:numPr>
        <w:rPr>
          <w:rFonts w:ascii="Arial" w:hAnsi="Arial" w:cs="Arial"/>
        </w:rPr>
      </w:pPr>
      <w:r w:rsidRPr="00C55842">
        <w:rPr>
          <w:rFonts w:ascii="Arial" w:hAnsi="Arial" w:cs="Arial"/>
          <w:i/>
          <w:u w:val="single"/>
        </w:rPr>
        <w:t>Szabályzat csomag</w:t>
      </w:r>
      <w:r>
        <w:rPr>
          <w:rFonts w:ascii="Arial" w:hAnsi="Arial" w:cs="Arial"/>
        </w:rPr>
        <w:t xml:space="preserve"> rendelhető </w:t>
      </w:r>
      <w:r w:rsidRPr="00C55842">
        <w:rPr>
          <w:rFonts w:ascii="Arial" w:hAnsi="Arial" w:cs="Arial"/>
          <w:b/>
        </w:rPr>
        <w:t>40 000 Ft-os</w:t>
      </w:r>
      <w:r>
        <w:rPr>
          <w:rFonts w:ascii="Arial" w:hAnsi="Arial" w:cs="Arial"/>
        </w:rPr>
        <w:t xml:space="preserve"> díjért</w:t>
      </w:r>
    </w:p>
    <w:p w:rsidR="00A3054D" w:rsidRDefault="00A3054D" w:rsidP="00A3054D">
      <w:pPr>
        <w:pStyle w:val="Norm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azoknak</w:t>
      </w:r>
      <w:proofErr w:type="gramEnd"/>
      <w:r>
        <w:rPr>
          <w:rFonts w:ascii="Arial" w:hAnsi="Arial" w:cs="Arial"/>
        </w:rPr>
        <w:t xml:space="preserve"> a lakásszövetkezeteknek és Társasházaknak ajánljuk, ahol az adatkezelés elektronikus formában történik.</w:t>
      </w:r>
    </w:p>
    <w:p w:rsidR="00A3054D" w:rsidRPr="00CF4F97" w:rsidRDefault="00A3054D" w:rsidP="00A3054D">
      <w:pPr>
        <w:pStyle w:val="NormlWeb"/>
        <w:jc w:val="both"/>
        <w:rPr>
          <w:rFonts w:ascii="Arial" w:hAnsi="Arial" w:cs="Arial"/>
          <w:b/>
        </w:rPr>
      </w:pPr>
      <w:r w:rsidRPr="00CF4F97">
        <w:rPr>
          <w:rFonts w:ascii="Arial" w:hAnsi="Arial" w:cs="Arial"/>
          <w:b/>
        </w:rPr>
        <w:t>LÉTÉSZ</w:t>
      </w:r>
      <w:r>
        <w:rPr>
          <w:rFonts w:ascii="Arial" w:hAnsi="Arial" w:cs="Arial"/>
        </w:rPr>
        <w:t xml:space="preserve"> szövetségi tagsággal nem rendelkező lakásszövetkezetek és Társasházak részére az 1-es, 2-es pontban szereplő csomagok </w:t>
      </w:r>
      <w:r w:rsidRPr="00CF4F97">
        <w:rPr>
          <w:rFonts w:ascii="Arial" w:hAnsi="Arial" w:cs="Arial"/>
          <w:b/>
        </w:rPr>
        <w:t xml:space="preserve">10 </w:t>
      </w:r>
      <w:proofErr w:type="spellStart"/>
      <w:r w:rsidRPr="00CF4F97">
        <w:rPr>
          <w:rFonts w:ascii="Arial" w:hAnsi="Arial" w:cs="Arial"/>
          <w:b/>
        </w:rPr>
        <w:t>%-al</w:t>
      </w:r>
      <w:proofErr w:type="spellEnd"/>
      <w:r w:rsidRPr="00CF4F97">
        <w:rPr>
          <w:rFonts w:ascii="Arial" w:hAnsi="Arial" w:cs="Arial"/>
          <w:b/>
        </w:rPr>
        <w:t xml:space="preserve"> emelt díjjal érhetők el.</w:t>
      </w:r>
    </w:p>
    <w:p w:rsidR="00A3054D" w:rsidRPr="00336699" w:rsidRDefault="00A3054D" w:rsidP="00A3054D">
      <w:pPr>
        <w:pStyle w:val="NormlWeb"/>
        <w:jc w:val="both"/>
        <w:rPr>
          <w:rFonts w:ascii="Arial" w:hAnsi="Arial" w:cs="Arial"/>
          <w:b/>
          <w:i/>
        </w:rPr>
      </w:pPr>
      <w:r w:rsidRPr="00336699">
        <w:rPr>
          <w:rFonts w:ascii="Arial" w:hAnsi="Arial" w:cs="Arial"/>
          <w:b/>
          <w:i/>
        </w:rPr>
        <w:t xml:space="preserve">Az ajánlatunkban szereplő csomagok írásban történő megrendelését: </w:t>
      </w:r>
    </w:p>
    <w:p w:rsidR="00A3054D" w:rsidRPr="00FD52FD" w:rsidRDefault="00A3054D" w:rsidP="00A3054D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1146 Zichy Géza út 4 alatt, valamint az </w:t>
      </w:r>
      <w:hyperlink r:id="rId5" w:history="1">
        <w:r w:rsidRPr="00100489">
          <w:rPr>
            <w:rStyle w:val="Hiperhivatkozs"/>
            <w:rFonts w:ascii="Arial" w:hAnsi="Arial" w:cs="Arial"/>
          </w:rPr>
          <w:t>info@letesz.hu</w:t>
        </w:r>
      </w:hyperlink>
      <w:r>
        <w:rPr>
          <w:rFonts w:ascii="Arial" w:hAnsi="Arial" w:cs="Arial"/>
        </w:rPr>
        <w:t xml:space="preserve"> címen fogadjuk. </w:t>
      </w:r>
    </w:p>
    <w:p w:rsidR="00A3054D" w:rsidRDefault="00A3054D" w:rsidP="00A3054D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A beérkezett megrendeléseket három munkanapon belül visszaigazoljuk. A megrendelés és a visszaigazolás együttesen szerződéskötésnek minősül.  A visszaigazolással egyidejűleg megküldésre kerül</w:t>
      </w:r>
      <w:r w:rsidRPr="00AA5B4F">
        <w:rPr>
          <w:rFonts w:ascii="Arial" w:hAnsi="Arial" w:cs="Arial"/>
        </w:rPr>
        <w:t xml:space="preserve"> az </w:t>
      </w:r>
      <w:r>
        <w:rPr>
          <w:rFonts w:ascii="Arial" w:hAnsi="Arial" w:cs="Arial"/>
        </w:rPr>
        <w:t>auditáláshoz szükséges kérdőív</w:t>
      </w:r>
      <w:r w:rsidRPr="00AA5B4F">
        <w:rPr>
          <w:rFonts w:ascii="Arial" w:hAnsi="Arial" w:cs="Arial"/>
        </w:rPr>
        <w:t>.</w:t>
      </w:r>
    </w:p>
    <w:p w:rsidR="00A3054D" w:rsidRPr="001F6906" w:rsidRDefault="00A3054D" w:rsidP="00A3054D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választott csomag díját a </w:t>
      </w:r>
      <w:r w:rsidRPr="00AA5B4F">
        <w:rPr>
          <w:rFonts w:ascii="Arial" w:hAnsi="Arial" w:cs="Arial"/>
          <w:b/>
        </w:rPr>
        <w:t xml:space="preserve">K&amp;H Bank 10200823-22211947-00000000 </w:t>
      </w:r>
      <w:r w:rsidRPr="001F6906">
        <w:rPr>
          <w:rFonts w:ascii="Arial" w:hAnsi="Arial" w:cs="Arial"/>
        </w:rPr>
        <w:t>számlára 8 napon belül kérjük átutalni, a megjegyzés rovatba jelöljék: adatvédelmi szabályzat díj.</w:t>
      </w:r>
    </w:p>
    <w:p w:rsidR="00A3054D" w:rsidRDefault="00A3054D" w:rsidP="00A3054D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A megrendeléseket a beérkezési sorrendbe folyamatosan teljesítjük.</w:t>
      </w:r>
    </w:p>
    <w:p w:rsidR="00A3054D" w:rsidRDefault="00A3054D" w:rsidP="00A3054D">
      <w:pPr>
        <w:pStyle w:val="NormlWeb"/>
        <w:jc w:val="center"/>
        <w:rPr>
          <w:rFonts w:ascii="Arial" w:hAnsi="Arial" w:cs="Arial"/>
          <w:b/>
          <w:u w:val="single"/>
        </w:rPr>
      </w:pPr>
    </w:p>
    <w:p w:rsidR="00A3054D" w:rsidRDefault="00A3054D" w:rsidP="00A3054D">
      <w:pPr>
        <w:pStyle w:val="NormlWeb"/>
        <w:rPr>
          <w:rFonts w:ascii="Arial" w:hAnsi="Arial" w:cs="Arial"/>
          <w:b/>
          <w:u w:val="single"/>
        </w:rPr>
      </w:pPr>
    </w:p>
    <w:p w:rsidR="00A3054D" w:rsidRPr="001D7803" w:rsidRDefault="00A3054D" w:rsidP="00A3054D">
      <w:pPr>
        <w:pStyle w:val="Norml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7803">
        <w:rPr>
          <w:rFonts w:ascii="Arial" w:hAnsi="Arial" w:cs="Arial"/>
          <w:b/>
          <w:sz w:val="28"/>
          <w:szCs w:val="28"/>
          <w:u w:val="single"/>
        </w:rPr>
        <w:t>Az ajánlatban szereplő csomagok tartalma:</w:t>
      </w:r>
    </w:p>
    <w:p w:rsidR="00A3054D" w:rsidRPr="00702D4F" w:rsidRDefault="00A3054D" w:rsidP="00A3054D">
      <w:pPr>
        <w:pStyle w:val="NormlWeb"/>
        <w:jc w:val="both"/>
        <w:rPr>
          <w:rFonts w:ascii="Arial" w:hAnsi="Arial" w:cs="Arial"/>
          <w:b/>
          <w:i/>
        </w:rPr>
      </w:pPr>
      <w:r w:rsidRPr="00702D4F">
        <w:rPr>
          <w:rFonts w:ascii="Arial" w:hAnsi="Arial" w:cs="Arial"/>
          <w:b/>
          <w:i/>
        </w:rPr>
        <w:t>Adatvédelmi szabályzat</w:t>
      </w:r>
    </w:p>
    <w:p w:rsidR="00A3054D" w:rsidRPr="0097648E" w:rsidRDefault="00A3054D" w:rsidP="00A3054D">
      <w:pPr>
        <w:pStyle w:val="NormlWeb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sz. melléklet: Rövidített adatvédelmi tájékoztató és adatlap. </w:t>
      </w:r>
    </w:p>
    <w:p w:rsidR="00A3054D" w:rsidRPr="004017D3" w:rsidRDefault="00A3054D" w:rsidP="00A3054D">
      <w:pPr>
        <w:pStyle w:val="NormlWeb"/>
        <w:numPr>
          <w:ilvl w:val="0"/>
          <w:numId w:val="2"/>
        </w:numPr>
        <w:spacing w:after="0" w:afterAutospacing="0" w:line="480" w:lineRule="auto"/>
        <w:rPr>
          <w:rFonts w:ascii="Arial" w:hAnsi="Arial" w:cs="Arial"/>
          <w:b/>
        </w:rPr>
      </w:pPr>
      <w:r w:rsidRPr="004017D3">
        <w:rPr>
          <w:rFonts w:ascii="Arial" w:hAnsi="Arial" w:cs="Arial"/>
          <w:b/>
        </w:rPr>
        <w:t xml:space="preserve">sz. melléklet: Informatikai biztonsági szabályzat </w:t>
      </w:r>
    </w:p>
    <w:p w:rsidR="00A3054D" w:rsidRPr="00B4512C" w:rsidRDefault="00A3054D" w:rsidP="00A3054D">
      <w:pPr>
        <w:pStyle w:val="NormlWeb"/>
        <w:numPr>
          <w:ilvl w:val="0"/>
          <w:numId w:val="2"/>
        </w:numPr>
        <w:spacing w:before="0" w:beforeAutospacing="0" w:after="0" w:afterAutospacing="0" w:line="480" w:lineRule="auto"/>
        <w:rPr>
          <w:rFonts w:ascii="Arial" w:hAnsi="Arial" w:cs="Arial"/>
          <w:b/>
        </w:rPr>
      </w:pPr>
      <w:r w:rsidRPr="00F55BD4">
        <w:rPr>
          <w:rFonts w:ascii="Arial" w:hAnsi="Arial" w:cs="Arial"/>
        </w:rPr>
        <w:t>sz. melléklet:</w:t>
      </w:r>
      <w:r>
        <w:rPr>
          <w:rFonts w:ascii="Arial" w:hAnsi="Arial" w:cs="Arial"/>
        </w:rPr>
        <w:t xml:space="preserve"> Belső adatvédelmi szabályzat.</w:t>
      </w:r>
    </w:p>
    <w:p w:rsidR="00A3054D" w:rsidRDefault="00A3054D" w:rsidP="00A3054D">
      <w:pPr>
        <w:pStyle w:val="NormlWeb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sz. melléklet: Adatkezelési tevékenységek nyilvántartása.</w:t>
      </w:r>
    </w:p>
    <w:p w:rsidR="00A3054D" w:rsidRDefault="00A3054D" w:rsidP="00A3054D">
      <w:pPr>
        <w:pStyle w:val="NormlWeb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sz. melléklet. Adatközlés nyilvántartása.</w:t>
      </w:r>
    </w:p>
    <w:p w:rsidR="00A3054D" w:rsidRDefault="00A3054D" w:rsidP="00A3054D">
      <w:pPr>
        <w:pStyle w:val="NormlWeb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sz. melléklet: Tulajdonosok adatkezelésének hozzájárulási nyilatkozata.</w:t>
      </w:r>
    </w:p>
    <w:p w:rsidR="00A3054D" w:rsidRDefault="00A3054D" w:rsidP="00A3054D">
      <w:pPr>
        <w:pStyle w:val="NormlWeb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sz. melléklet: Munkavállalói tájékoztató.</w:t>
      </w:r>
    </w:p>
    <w:p w:rsidR="00A3054D" w:rsidRDefault="00A3054D" w:rsidP="00A3054D">
      <w:pPr>
        <w:pStyle w:val="NormlWeb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sz. melléklet: Állásra jelentkezők adatkezelési hozzájárulási nyilatkozata. </w:t>
      </w:r>
    </w:p>
    <w:p w:rsidR="00A3054D" w:rsidRDefault="00A3054D" w:rsidP="00A3054D">
      <w:pPr>
        <w:pStyle w:val="NormlWeb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sz. melléklet: Adatvédelmi incidens szabályzata. </w:t>
      </w:r>
    </w:p>
    <w:p w:rsidR="00A3054D" w:rsidRPr="007C0183" w:rsidRDefault="00A3054D" w:rsidP="00A3054D">
      <w:pPr>
        <w:pStyle w:val="NormlWeb"/>
        <w:spacing w:before="0" w:beforeAutospacing="0" w:after="0" w:afterAutospacing="0" w:line="480" w:lineRule="auto"/>
        <w:ind w:left="720"/>
        <w:rPr>
          <w:rFonts w:ascii="Arial" w:hAnsi="Arial" w:cs="Arial"/>
          <w:b/>
        </w:rPr>
      </w:pPr>
      <w:r w:rsidRPr="008F4DA8">
        <w:rPr>
          <w:rFonts w:ascii="Arial" w:hAnsi="Arial" w:cs="Arial"/>
          <w:b/>
        </w:rPr>
        <w:t>A 2-es számú mellékletet csak a 2-es számú csomag tartalmazza.</w:t>
      </w:r>
    </w:p>
    <w:p w:rsidR="00A3054D" w:rsidRDefault="00A3054D" w:rsidP="00A3054D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 xml:space="preserve">Megrendelőink részére lehetőséget biztosítunk speciális igények felmerülése esetén személyes konzultációra 15 000 Ft/óra ügyvédi díj ellenében. </w:t>
      </w:r>
    </w:p>
    <w:p w:rsidR="00A3054D" w:rsidRDefault="00A3054D" w:rsidP="00A3054D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A megrendeléssel kapcsolatosan felmerülő kérdéseivel forduljon bizalommal kapcsolattartóinkhoz:</w:t>
      </w:r>
      <w:r>
        <w:rPr>
          <w:rFonts w:ascii="Arial" w:hAnsi="Arial" w:cs="Arial"/>
        </w:rPr>
        <w:br/>
      </w:r>
    </w:p>
    <w:p w:rsidR="00A3054D" w:rsidRDefault="00A3054D" w:rsidP="00A3054D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Filep Krisztina </w:t>
      </w:r>
      <w:r>
        <w:rPr>
          <w:rFonts w:ascii="Arial" w:hAnsi="Arial" w:cs="Arial"/>
        </w:rPr>
        <w:tab/>
        <w:t>tel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ab/>
        <w:t>220-65-13</w:t>
      </w:r>
    </w:p>
    <w:p w:rsidR="00A3054D" w:rsidRDefault="00A3054D" w:rsidP="00A3054D">
      <w:pPr>
        <w:pStyle w:val="NormlWeb"/>
        <w:ind w:left="1416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 filep.krisztina@letesz.hu</w:t>
      </w:r>
    </w:p>
    <w:p w:rsidR="00A3054D" w:rsidRDefault="00A3054D" w:rsidP="00A3054D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Byrappa Beáta </w:t>
      </w:r>
      <w:r>
        <w:rPr>
          <w:rFonts w:ascii="Arial" w:hAnsi="Arial" w:cs="Arial"/>
        </w:rPr>
        <w:tab/>
        <w:t>tel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220-65-13</w:t>
      </w:r>
    </w:p>
    <w:p w:rsidR="00A3054D" w:rsidRDefault="00A3054D" w:rsidP="00A3054D">
      <w:pPr>
        <w:pStyle w:val="NormlWeb"/>
        <w:ind w:left="1416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 byrappa.beata@letesz.hu</w:t>
      </w:r>
    </w:p>
    <w:p w:rsidR="00A3054D" w:rsidRDefault="00A3054D" w:rsidP="00A3054D">
      <w:pPr>
        <w:pStyle w:val="NormlWeb"/>
        <w:jc w:val="both"/>
        <w:rPr>
          <w:rFonts w:ascii="Arial" w:hAnsi="Arial" w:cs="Arial"/>
        </w:rPr>
      </w:pPr>
    </w:p>
    <w:p w:rsidR="00A3054D" w:rsidRDefault="00A3054D" w:rsidP="00A3054D">
      <w:pPr>
        <w:pStyle w:val="NormlWeb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Vass Ferenc</w:t>
      </w:r>
    </w:p>
    <w:p w:rsidR="00DA6F1B" w:rsidRPr="00A3054D" w:rsidRDefault="00A3054D" w:rsidP="00A3054D">
      <w:pPr>
        <w:pStyle w:val="NormlWeb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DA6F1B" w:rsidRPr="00A3054D" w:rsidSect="006B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C26"/>
    <w:multiLevelType w:val="hybridMultilevel"/>
    <w:tmpl w:val="5720DC8A"/>
    <w:lvl w:ilvl="0" w:tplc="48207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A43F6"/>
    <w:multiLevelType w:val="hybridMultilevel"/>
    <w:tmpl w:val="45BE0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054D"/>
    <w:rsid w:val="002E6037"/>
    <w:rsid w:val="003D2FA0"/>
    <w:rsid w:val="0049215D"/>
    <w:rsid w:val="0088244F"/>
    <w:rsid w:val="009C0BB4"/>
    <w:rsid w:val="00A3054D"/>
    <w:rsid w:val="00B76E39"/>
    <w:rsid w:val="00BC1F03"/>
    <w:rsid w:val="00DA6F1B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54D"/>
    <w:pPr>
      <w:spacing w:after="100" w:afterAutospacing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3054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30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te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</cp:revision>
  <dcterms:created xsi:type="dcterms:W3CDTF">2018-07-30T08:57:00Z</dcterms:created>
  <dcterms:modified xsi:type="dcterms:W3CDTF">2018-07-30T08:58:00Z</dcterms:modified>
</cp:coreProperties>
</file>